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A6" w:rsidRPr="00096AC8" w:rsidRDefault="005738A6" w:rsidP="005738A6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E6C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66E6C" w:rsidRPr="005738A6">
        <w:rPr>
          <w:rFonts w:ascii="Times New Roman" w:hAnsi="Times New Roman" w:cs="Times New Roman"/>
          <w:sz w:val="28"/>
          <w:szCs w:val="28"/>
        </w:rPr>
        <w:t xml:space="preserve">(...), por seus procuradores (documento </w:t>
      </w:r>
      <w:proofErr w:type="gramStart"/>
      <w:r w:rsidR="00866E6C" w:rsidRPr="005738A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866E6C" w:rsidRPr="005738A6">
        <w:rPr>
          <w:rFonts w:ascii="Times New Roman" w:hAnsi="Times New Roman" w:cs="Times New Roman"/>
          <w:sz w:val="28"/>
          <w:szCs w:val="28"/>
        </w:rPr>
        <w:t>), com escritório na (...), vem, respeitosamente, perante Vossa Excelência, propor em face de (...), a presente</w:t>
      </w:r>
    </w:p>
    <w:p w:rsidR="005738A6" w:rsidRP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E6C" w:rsidRDefault="005738A6" w:rsidP="005738A6">
      <w:pPr>
        <w:jc w:val="center"/>
        <w:rPr>
          <w:rFonts w:ascii="Times New Roman" w:hAnsi="Times New Roman" w:cs="Times New Roman"/>
          <w:sz w:val="28"/>
          <w:szCs w:val="28"/>
        </w:rPr>
      </w:pPr>
      <w:r w:rsidRPr="005738A6">
        <w:rPr>
          <w:rFonts w:ascii="Times New Roman" w:hAnsi="Times New Roman" w:cs="Times New Roman"/>
          <w:sz w:val="28"/>
          <w:szCs w:val="28"/>
        </w:rPr>
        <w:t>AÇÃO DE NUNCIAÇÃO DE OBRA NOVA</w:t>
      </w:r>
    </w:p>
    <w:p w:rsidR="005738A6" w:rsidRP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E6C" w:rsidRDefault="00866E6C" w:rsidP="005738A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38A6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5738A6">
        <w:rPr>
          <w:rFonts w:ascii="Times New Roman" w:hAnsi="Times New Roman" w:cs="Times New Roman"/>
          <w:sz w:val="28"/>
          <w:szCs w:val="28"/>
        </w:rPr>
        <w:t xml:space="preserve"> que faz com supedâneo nos </w:t>
      </w:r>
      <w:proofErr w:type="spellStart"/>
      <w:r w:rsidRPr="005738A6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Pr="005738A6">
        <w:rPr>
          <w:rFonts w:ascii="Times New Roman" w:hAnsi="Times New Roman" w:cs="Times New Roman"/>
          <w:sz w:val="28"/>
          <w:szCs w:val="28"/>
        </w:rPr>
        <w:t>. 1.300 e 1.301 do Código Civil e nos argumentos de fato e de direito que passa a aduzir:</w:t>
      </w:r>
    </w:p>
    <w:p w:rsidR="005738A6" w:rsidRP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E6C" w:rsidRP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  <w:r w:rsidRPr="005738A6">
        <w:rPr>
          <w:rFonts w:ascii="Times New Roman" w:hAnsi="Times New Roman" w:cs="Times New Roman"/>
          <w:sz w:val="28"/>
          <w:szCs w:val="28"/>
        </w:rPr>
        <w:t>FATOS</w:t>
      </w:r>
    </w:p>
    <w:p w:rsidR="00866E6C" w:rsidRP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66E6C" w:rsidRPr="005738A6">
        <w:rPr>
          <w:rFonts w:ascii="Times New Roman" w:hAnsi="Times New Roman" w:cs="Times New Roman"/>
          <w:sz w:val="28"/>
          <w:szCs w:val="28"/>
        </w:rPr>
        <w:t xml:space="preserve">O autor, </w:t>
      </w:r>
      <w:proofErr w:type="spellStart"/>
      <w:r w:rsidR="00866E6C" w:rsidRPr="005738A6">
        <w:rPr>
          <w:rFonts w:ascii="Times New Roman" w:hAnsi="Times New Roman" w:cs="Times New Roman"/>
          <w:sz w:val="28"/>
          <w:szCs w:val="28"/>
        </w:rPr>
        <w:t>nunciante</w:t>
      </w:r>
      <w:proofErr w:type="spellEnd"/>
      <w:r w:rsidR="00866E6C" w:rsidRPr="005738A6">
        <w:rPr>
          <w:rFonts w:ascii="Times New Roman" w:hAnsi="Times New Roman" w:cs="Times New Roman"/>
          <w:sz w:val="28"/>
          <w:szCs w:val="28"/>
        </w:rPr>
        <w:t xml:space="preserve">, é proprietário e possuidor do imóvel onde reside (planta e cópia atualizada da matrícula – documento </w:t>
      </w:r>
      <w:proofErr w:type="gramStart"/>
      <w:r w:rsidR="00866E6C" w:rsidRPr="005738A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866E6C" w:rsidRPr="005738A6">
        <w:rPr>
          <w:rFonts w:ascii="Times New Roman" w:hAnsi="Times New Roman" w:cs="Times New Roman"/>
          <w:sz w:val="28"/>
          <w:szCs w:val="28"/>
        </w:rPr>
        <w:t>).</w:t>
      </w:r>
    </w:p>
    <w:p w:rsidR="00866E6C" w:rsidRP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66E6C" w:rsidRPr="005738A6">
        <w:rPr>
          <w:rFonts w:ascii="Times New Roman" w:hAnsi="Times New Roman" w:cs="Times New Roman"/>
          <w:sz w:val="28"/>
          <w:szCs w:val="28"/>
        </w:rPr>
        <w:t xml:space="preserve">O réu é proprietário do prédio e terreno vizinho contíguos, sob o nº (...), onde inicia construção de um barracão (fotos anexas– documento </w:t>
      </w:r>
      <w:proofErr w:type="gramStart"/>
      <w:r w:rsidR="00866E6C" w:rsidRPr="005738A6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866E6C" w:rsidRPr="005738A6">
        <w:rPr>
          <w:rFonts w:ascii="Times New Roman" w:hAnsi="Times New Roman" w:cs="Times New Roman"/>
          <w:sz w:val="28"/>
          <w:szCs w:val="28"/>
        </w:rPr>
        <w:t>), que não somente invade a área do terreno do autor como ainda deita sobre ele o beiral, cujas goteiras irão precipitar-se necessariamente sobre o terreno do demandante.</w:t>
      </w:r>
    </w:p>
    <w:p w:rsidR="00866E6C" w:rsidRP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66E6C" w:rsidRPr="005738A6">
        <w:rPr>
          <w:rFonts w:ascii="Times New Roman" w:hAnsi="Times New Roman" w:cs="Times New Roman"/>
          <w:sz w:val="28"/>
          <w:szCs w:val="28"/>
        </w:rPr>
        <w:t>A construção do réu fere as posturas municipais, vez que não se trata de obra autorizada.</w:t>
      </w:r>
    </w:p>
    <w:p w:rsidR="00866E6C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66E6C" w:rsidRPr="005738A6">
        <w:rPr>
          <w:rFonts w:ascii="Times New Roman" w:hAnsi="Times New Roman" w:cs="Times New Roman"/>
          <w:sz w:val="28"/>
          <w:szCs w:val="28"/>
        </w:rPr>
        <w:t>Além disso, em face da altura das paredes, o autor ficará desprovido de ventilação e claridade, experimentando considerável prejuízo, mormente que possui um escritório ao lado da construção nova, recebendo claridade e ventilação pelas janelas do dito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E6C" w:rsidRPr="005738A6">
        <w:rPr>
          <w:rFonts w:ascii="Times New Roman" w:hAnsi="Times New Roman" w:cs="Times New Roman"/>
          <w:sz w:val="28"/>
          <w:szCs w:val="28"/>
        </w:rPr>
        <w:t>lado.</w:t>
      </w:r>
    </w:p>
    <w:p w:rsidR="005738A6" w:rsidRP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E6C" w:rsidRP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  <w:r w:rsidRPr="005738A6">
        <w:rPr>
          <w:rFonts w:ascii="Times New Roman" w:hAnsi="Times New Roman" w:cs="Times New Roman"/>
          <w:sz w:val="28"/>
          <w:szCs w:val="28"/>
        </w:rPr>
        <w:t>DIREITO</w:t>
      </w:r>
    </w:p>
    <w:p w:rsidR="00866E6C" w:rsidRP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66E6C" w:rsidRPr="005738A6">
        <w:rPr>
          <w:rFonts w:ascii="Times New Roman" w:hAnsi="Times New Roman" w:cs="Times New Roman"/>
          <w:sz w:val="28"/>
          <w:szCs w:val="28"/>
        </w:rPr>
        <w:t>O Direito ampara o vizinho contra os prejuízos no prédio de sua propriedade, suas servidões, ou fins a que é destinado, proveniente</w:t>
      </w:r>
      <w:proofErr w:type="gramStart"/>
      <w:r w:rsidR="00866E6C" w:rsidRPr="005738A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66E6C" w:rsidRPr="005738A6">
        <w:rPr>
          <w:rFonts w:ascii="Times New Roman" w:hAnsi="Times New Roman" w:cs="Times New Roman"/>
          <w:sz w:val="28"/>
          <w:szCs w:val="28"/>
        </w:rPr>
        <w:t xml:space="preserve">da obra nova em outro prédio, que prejudique </w:t>
      </w:r>
      <w:proofErr w:type="spellStart"/>
      <w:r w:rsidR="00866E6C" w:rsidRPr="005738A6">
        <w:rPr>
          <w:rFonts w:ascii="Times New Roman" w:hAnsi="Times New Roman" w:cs="Times New Roman"/>
          <w:sz w:val="28"/>
          <w:szCs w:val="28"/>
        </w:rPr>
        <w:t>oprédio</w:t>
      </w:r>
      <w:proofErr w:type="spellEnd"/>
      <w:r w:rsidR="00866E6C" w:rsidRPr="005738A6">
        <w:rPr>
          <w:rFonts w:ascii="Times New Roman" w:hAnsi="Times New Roman" w:cs="Times New Roman"/>
          <w:sz w:val="28"/>
          <w:szCs w:val="28"/>
        </w:rPr>
        <w:t>.</w:t>
      </w:r>
    </w:p>
    <w:p w:rsidR="00866E6C" w:rsidRP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66E6C" w:rsidRPr="005738A6">
        <w:rPr>
          <w:rFonts w:ascii="Times New Roman" w:hAnsi="Times New Roman" w:cs="Times New Roman"/>
          <w:sz w:val="28"/>
          <w:szCs w:val="28"/>
        </w:rPr>
        <w:t>O proprietário pode embargar a construção de imóvel que lhe cause prejuízo (</w:t>
      </w:r>
      <w:proofErr w:type="gramStart"/>
      <w:r w:rsidR="00866E6C" w:rsidRPr="005738A6">
        <w:rPr>
          <w:rFonts w:ascii="Times New Roman" w:hAnsi="Times New Roman" w:cs="Times New Roman"/>
          <w:sz w:val="28"/>
          <w:szCs w:val="28"/>
        </w:rPr>
        <w:t>CC, art.</w:t>
      </w:r>
      <w:proofErr w:type="gramEnd"/>
      <w:r w:rsidR="00866E6C" w:rsidRPr="005738A6">
        <w:rPr>
          <w:rFonts w:ascii="Times New Roman" w:hAnsi="Times New Roman" w:cs="Times New Roman"/>
          <w:sz w:val="28"/>
          <w:szCs w:val="28"/>
        </w:rPr>
        <w:t xml:space="preserve"> 1.299):</w:t>
      </w:r>
    </w:p>
    <w:p w:rsidR="00866E6C" w:rsidRPr="005738A6" w:rsidRDefault="00866E6C" w:rsidP="00573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E6C" w:rsidRPr="005738A6" w:rsidRDefault="00866E6C" w:rsidP="005738A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8A6">
        <w:rPr>
          <w:rFonts w:ascii="Times New Roman" w:hAnsi="Times New Roman" w:cs="Times New Roman"/>
          <w:i/>
          <w:sz w:val="28"/>
          <w:szCs w:val="28"/>
        </w:rPr>
        <w:t>“Art.</w:t>
      </w:r>
      <w:proofErr w:type="gramStart"/>
      <w:r w:rsidRPr="005738A6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End"/>
      <w:r w:rsidRPr="005738A6">
        <w:rPr>
          <w:rFonts w:ascii="Times New Roman" w:hAnsi="Times New Roman" w:cs="Times New Roman"/>
          <w:i/>
          <w:sz w:val="28"/>
          <w:szCs w:val="28"/>
        </w:rPr>
        <w:t>1.299.  O proprietário pode  levantar  em  seu terreno as construções</w:t>
      </w:r>
      <w:r w:rsidR="005F04B3" w:rsidRPr="005738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738A6">
        <w:rPr>
          <w:rFonts w:ascii="Times New Roman" w:hAnsi="Times New Roman" w:cs="Times New Roman"/>
          <w:i/>
          <w:sz w:val="28"/>
          <w:szCs w:val="28"/>
        </w:rPr>
        <w:t>que lhe aprouver, salvo o direito dos vizinhos</w:t>
      </w:r>
      <w:r w:rsidR="005F04B3" w:rsidRPr="005738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738A6">
        <w:rPr>
          <w:rFonts w:ascii="Times New Roman" w:hAnsi="Times New Roman" w:cs="Times New Roman"/>
          <w:i/>
          <w:sz w:val="28"/>
          <w:szCs w:val="28"/>
        </w:rPr>
        <w:t>e os</w:t>
      </w:r>
      <w:r w:rsidR="005F04B3" w:rsidRPr="005738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738A6">
        <w:rPr>
          <w:rFonts w:ascii="Times New Roman" w:hAnsi="Times New Roman" w:cs="Times New Roman"/>
          <w:i/>
          <w:sz w:val="28"/>
          <w:szCs w:val="28"/>
        </w:rPr>
        <w:t>regulamentos administrativos.”</w:t>
      </w:r>
    </w:p>
    <w:p w:rsid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E6C" w:rsidRP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  <w:r w:rsidRPr="005738A6">
        <w:rPr>
          <w:rFonts w:ascii="Times New Roman" w:hAnsi="Times New Roman" w:cs="Times New Roman"/>
          <w:sz w:val="28"/>
          <w:szCs w:val="28"/>
        </w:rPr>
        <w:t>PEDIDO</w:t>
      </w:r>
    </w:p>
    <w:p w:rsidR="00866E6C" w:rsidRP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66E6C" w:rsidRPr="005738A6">
        <w:rPr>
          <w:rFonts w:ascii="Times New Roman" w:hAnsi="Times New Roman" w:cs="Times New Roman"/>
          <w:sz w:val="28"/>
          <w:szCs w:val="28"/>
        </w:rPr>
        <w:t xml:space="preserve">Em face do exposto, nos termos dos </w:t>
      </w:r>
      <w:proofErr w:type="spellStart"/>
      <w:r w:rsidR="00866E6C" w:rsidRPr="005738A6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="00866E6C" w:rsidRPr="005738A6">
        <w:rPr>
          <w:rFonts w:ascii="Times New Roman" w:hAnsi="Times New Roman" w:cs="Times New Roman"/>
          <w:sz w:val="28"/>
          <w:szCs w:val="28"/>
        </w:rPr>
        <w:t xml:space="preserve">. 294 e seguintes e 301 do Código de Processo Civil, em razão da urgência, requer a concessão da tutela antecipada, sem prejuízo das perdas e danos (Código de Processo Civil, </w:t>
      </w:r>
      <w:proofErr w:type="spellStart"/>
      <w:r w:rsidR="00866E6C" w:rsidRPr="005738A6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="00866E6C" w:rsidRPr="005738A6">
        <w:rPr>
          <w:rFonts w:ascii="Times New Roman" w:hAnsi="Times New Roman" w:cs="Times New Roman"/>
          <w:sz w:val="28"/>
          <w:szCs w:val="28"/>
        </w:rPr>
        <w:t>. 294, 297, 300, 500, 536 e 537) para embargar a construção, ordenando a sua suspensão liminar e, ao final, seu desfazimento, sob pena de multa de R$ (...) pela desobediência, determinando ainda a intimação do construtor (...) e dos operários que se encontrarem em serviço na obra, por mandado, do embargo, para que não continuem os trabalhos, sob pena de desobediência.</w:t>
      </w:r>
    </w:p>
    <w:p w:rsidR="00866E6C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66E6C" w:rsidRPr="005738A6">
        <w:rPr>
          <w:rFonts w:ascii="Times New Roman" w:hAnsi="Times New Roman" w:cs="Times New Roman"/>
          <w:sz w:val="28"/>
          <w:szCs w:val="28"/>
        </w:rPr>
        <w:t xml:space="preserve">Requer, ainda, em razão dos prejuízos experimentados pelo autor e que serão objeto de prova no curso da instrução, posto que </w:t>
      </w:r>
      <w:proofErr w:type="gramStart"/>
      <w:r w:rsidR="00866E6C" w:rsidRPr="005738A6">
        <w:rPr>
          <w:rFonts w:ascii="Times New Roman" w:hAnsi="Times New Roman" w:cs="Times New Roman"/>
          <w:sz w:val="28"/>
          <w:szCs w:val="28"/>
        </w:rPr>
        <w:t>houve</w:t>
      </w:r>
      <w:proofErr w:type="gramEnd"/>
      <w:r w:rsidR="00866E6C" w:rsidRPr="005738A6">
        <w:rPr>
          <w:rFonts w:ascii="Times New Roman" w:hAnsi="Times New Roman" w:cs="Times New Roman"/>
          <w:sz w:val="28"/>
          <w:szCs w:val="28"/>
        </w:rPr>
        <w:t xml:space="preserve"> impedimento do uso do seu imóvel, a condenação do réu, além do </w:t>
      </w:r>
      <w:r w:rsidR="00866E6C" w:rsidRPr="005738A6">
        <w:rPr>
          <w:rFonts w:ascii="Times New Roman" w:hAnsi="Times New Roman" w:cs="Times New Roman"/>
          <w:sz w:val="28"/>
          <w:szCs w:val="28"/>
        </w:rPr>
        <w:lastRenderedPageBreak/>
        <w:t>desfazimento, a condenação no valor desde já estimado em R$ (...) a título de perdas e danos.</w:t>
      </w:r>
    </w:p>
    <w:p w:rsidR="005738A6" w:rsidRP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E6C" w:rsidRP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  <w:r w:rsidRPr="005738A6">
        <w:rPr>
          <w:rFonts w:ascii="Times New Roman" w:hAnsi="Times New Roman" w:cs="Times New Roman"/>
          <w:sz w:val="28"/>
          <w:szCs w:val="28"/>
        </w:rPr>
        <w:t>CITAÇÃO DO RÉU E INTIMAÇÃO DO CONSTRUTOR E DOS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8A6">
        <w:rPr>
          <w:rFonts w:ascii="Times New Roman" w:hAnsi="Times New Roman" w:cs="Times New Roman"/>
          <w:sz w:val="28"/>
          <w:szCs w:val="28"/>
        </w:rPr>
        <w:t>OPERÁRIOS</w:t>
      </w:r>
    </w:p>
    <w:p w:rsidR="00866E6C" w:rsidRP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66E6C" w:rsidRPr="005738A6">
        <w:rPr>
          <w:rFonts w:ascii="Times New Roman" w:hAnsi="Times New Roman" w:cs="Times New Roman"/>
          <w:sz w:val="28"/>
          <w:szCs w:val="28"/>
        </w:rPr>
        <w:t>Nos termos do art. 246, II, do Código de Processo Civil e em razão de, além do ato citatório do réu, a necessidade de intimação do construtor (...) e dos operários que se encontrarem na</w:t>
      </w:r>
      <w:proofErr w:type="gramStart"/>
      <w:r w:rsidR="00866E6C" w:rsidRPr="005738A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66E6C" w:rsidRPr="005738A6">
        <w:rPr>
          <w:rFonts w:ascii="Times New Roman" w:hAnsi="Times New Roman" w:cs="Times New Roman"/>
          <w:sz w:val="28"/>
          <w:szCs w:val="28"/>
        </w:rPr>
        <w:t xml:space="preserve">obra, lembrando que estes (construtor e operários) serão apenas intimados para paralisar os trabalhos sob pena de desobediência e não são réus, que os atos sejam praticados por intermédio do Sr. Oficial de Justiça de tal sorte que, intimados, o construtor e os operários paralisem os trabalhos e, citado, o réu, querendo, responda no </w:t>
      </w:r>
      <w:proofErr w:type="spellStart"/>
      <w:r w:rsidR="00866E6C" w:rsidRPr="005738A6">
        <w:rPr>
          <w:rFonts w:ascii="Times New Roman" w:hAnsi="Times New Roman" w:cs="Times New Roman"/>
          <w:sz w:val="28"/>
          <w:szCs w:val="28"/>
        </w:rPr>
        <w:t>prazode</w:t>
      </w:r>
      <w:proofErr w:type="spellEnd"/>
      <w:r w:rsidR="00866E6C" w:rsidRPr="005738A6">
        <w:rPr>
          <w:rFonts w:ascii="Times New Roman" w:hAnsi="Times New Roman" w:cs="Times New Roman"/>
          <w:sz w:val="28"/>
          <w:szCs w:val="28"/>
        </w:rPr>
        <w:t xml:space="preserve"> 15 dias (art. 335, do Código de Processo Civil), sob pena de serem tidos por verdadeiros todos os fatos aqui alegados (art. 344 do Código de Processo Civil), devendo o respectivo mandado conter as finalidades da citação, as respectivas determinações e cominações, bem como a cópia do despacho do(a) MM. </w:t>
      </w:r>
      <w:proofErr w:type="gramStart"/>
      <w:r w:rsidR="00866E6C" w:rsidRPr="005738A6">
        <w:rPr>
          <w:rFonts w:ascii="Times New Roman" w:hAnsi="Times New Roman" w:cs="Times New Roman"/>
          <w:sz w:val="28"/>
          <w:szCs w:val="28"/>
        </w:rPr>
        <w:t>Juiz(</w:t>
      </w:r>
      <w:proofErr w:type="gramEnd"/>
      <w:r w:rsidR="00866E6C" w:rsidRPr="005738A6">
        <w:rPr>
          <w:rFonts w:ascii="Times New Roman" w:hAnsi="Times New Roman" w:cs="Times New Roman"/>
          <w:sz w:val="28"/>
          <w:szCs w:val="28"/>
        </w:rPr>
        <w:t>a), comunicando, ainda, o prazo para resposta, o juízo e o cartório, com o respectivo endereço, facultando-se ao Sr. Oficial de Justiça encarregado da diligência</w:t>
      </w:r>
      <w:r w:rsidR="005F04B3" w:rsidRPr="005738A6">
        <w:rPr>
          <w:rFonts w:ascii="Times New Roman" w:hAnsi="Times New Roman" w:cs="Times New Roman"/>
          <w:sz w:val="28"/>
          <w:szCs w:val="28"/>
        </w:rPr>
        <w:t xml:space="preserve"> </w:t>
      </w:r>
      <w:r w:rsidR="00866E6C" w:rsidRPr="005738A6">
        <w:rPr>
          <w:rFonts w:ascii="Times New Roman" w:hAnsi="Times New Roman" w:cs="Times New Roman"/>
          <w:sz w:val="28"/>
          <w:szCs w:val="28"/>
        </w:rPr>
        <w:t>proceder</w:t>
      </w:r>
      <w:r w:rsidR="005F04B3" w:rsidRPr="005738A6">
        <w:rPr>
          <w:rFonts w:ascii="Times New Roman" w:hAnsi="Times New Roman" w:cs="Times New Roman"/>
          <w:sz w:val="28"/>
          <w:szCs w:val="28"/>
        </w:rPr>
        <w:t xml:space="preserve"> </w:t>
      </w:r>
      <w:r w:rsidR="00866E6C" w:rsidRPr="005738A6">
        <w:rPr>
          <w:rFonts w:ascii="Times New Roman" w:hAnsi="Times New Roman" w:cs="Times New Roman"/>
          <w:sz w:val="28"/>
          <w:szCs w:val="28"/>
        </w:rPr>
        <w:t>nos</w:t>
      </w:r>
      <w:r w:rsidR="005F04B3" w:rsidRPr="005738A6">
        <w:rPr>
          <w:rFonts w:ascii="Times New Roman" w:hAnsi="Times New Roman" w:cs="Times New Roman"/>
          <w:sz w:val="28"/>
          <w:szCs w:val="28"/>
        </w:rPr>
        <w:t xml:space="preserve"> </w:t>
      </w:r>
      <w:r w:rsidR="00866E6C" w:rsidRPr="005738A6">
        <w:rPr>
          <w:rFonts w:ascii="Times New Roman" w:hAnsi="Times New Roman" w:cs="Times New Roman"/>
          <w:sz w:val="28"/>
          <w:szCs w:val="28"/>
        </w:rPr>
        <w:t>dias</w:t>
      </w:r>
      <w:r w:rsidR="005F04B3" w:rsidRPr="005738A6">
        <w:rPr>
          <w:rFonts w:ascii="Times New Roman" w:hAnsi="Times New Roman" w:cs="Times New Roman"/>
          <w:sz w:val="28"/>
          <w:szCs w:val="28"/>
        </w:rPr>
        <w:t xml:space="preserve"> </w:t>
      </w:r>
      <w:r w:rsidR="00866E6C" w:rsidRPr="005738A6">
        <w:rPr>
          <w:rFonts w:ascii="Times New Roman" w:hAnsi="Times New Roman" w:cs="Times New Roman"/>
          <w:sz w:val="28"/>
          <w:szCs w:val="28"/>
        </w:rPr>
        <w:t>e</w:t>
      </w:r>
      <w:r w:rsidR="005F04B3" w:rsidRPr="005738A6">
        <w:rPr>
          <w:rFonts w:ascii="Times New Roman" w:hAnsi="Times New Roman" w:cs="Times New Roman"/>
          <w:sz w:val="28"/>
          <w:szCs w:val="28"/>
        </w:rPr>
        <w:t xml:space="preserve"> </w:t>
      </w:r>
      <w:r w:rsidR="00866E6C" w:rsidRPr="005738A6">
        <w:rPr>
          <w:rFonts w:ascii="Times New Roman" w:hAnsi="Times New Roman" w:cs="Times New Roman"/>
          <w:sz w:val="28"/>
          <w:szCs w:val="28"/>
        </w:rPr>
        <w:t>horários</w:t>
      </w:r>
      <w:r w:rsidR="005F04B3" w:rsidRPr="005738A6">
        <w:rPr>
          <w:rFonts w:ascii="Times New Roman" w:hAnsi="Times New Roman" w:cs="Times New Roman"/>
          <w:sz w:val="28"/>
          <w:szCs w:val="28"/>
        </w:rPr>
        <w:t xml:space="preserve"> </w:t>
      </w:r>
      <w:r w:rsidR="00866E6C" w:rsidRPr="005738A6">
        <w:rPr>
          <w:rFonts w:ascii="Times New Roman" w:hAnsi="Times New Roman" w:cs="Times New Roman"/>
          <w:sz w:val="28"/>
          <w:szCs w:val="28"/>
        </w:rPr>
        <w:t>de</w:t>
      </w:r>
      <w:r w:rsidR="005F04B3" w:rsidRPr="005738A6">
        <w:rPr>
          <w:rFonts w:ascii="Times New Roman" w:hAnsi="Times New Roman" w:cs="Times New Roman"/>
          <w:sz w:val="28"/>
          <w:szCs w:val="28"/>
        </w:rPr>
        <w:t xml:space="preserve"> </w:t>
      </w:r>
      <w:r w:rsidR="00866E6C" w:rsidRPr="005738A6">
        <w:rPr>
          <w:rFonts w:ascii="Times New Roman" w:hAnsi="Times New Roman" w:cs="Times New Roman"/>
          <w:sz w:val="28"/>
          <w:szCs w:val="28"/>
        </w:rPr>
        <w:t>exceção</w:t>
      </w:r>
      <w:r w:rsidR="005F04B3" w:rsidRPr="005738A6">
        <w:rPr>
          <w:rFonts w:ascii="Times New Roman" w:hAnsi="Times New Roman" w:cs="Times New Roman"/>
          <w:sz w:val="28"/>
          <w:szCs w:val="28"/>
        </w:rPr>
        <w:t xml:space="preserve"> </w:t>
      </w:r>
      <w:r w:rsidR="00866E6C" w:rsidRPr="005738A6">
        <w:rPr>
          <w:rFonts w:ascii="Times New Roman" w:hAnsi="Times New Roman" w:cs="Times New Roman"/>
          <w:sz w:val="28"/>
          <w:szCs w:val="28"/>
        </w:rPr>
        <w:t>(CPC,art.212,§</w:t>
      </w:r>
      <w:r w:rsidR="005F04B3" w:rsidRPr="005738A6">
        <w:rPr>
          <w:rFonts w:ascii="Times New Roman" w:hAnsi="Times New Roman" w:cs="Times New Roman"/>
          <w:sz w:val="28"/>
          <w:szCs w:val="28"/>
        </w:rPr>
        <w:t xml:space="preserve"> </w:t>
      </w:r>
      <w:r w:rsidR="00866E6C" w:rsidRPr="005738A6">
        <w:rPr>
          <w:rFonts w:ascii="Times New Roman" w:hAnsi="Times New Roman" w:cs="Times New Roman"/>
          <w:sz w:val="28"/>
          <w:szCs w:val="28"/>
        </w:rPr>
        <w:t>2º).</w:t>
      </w:r>
    </w:p>
    <w:p w:rsid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E6C" w:rsidRP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  <w:r w:rsidRPr="005738A6">
        <w:rPr>
          <w:rFonts w:ascii="Times New Roman" w:hAnsi="Times New Roman" w:cs="Times New Roman"/>
          <w:sz w:val="28"/>
          <w:szCs w:val="28"/>
        </w:rPr>
        <w:t>AUDIÊNCIA DE CONCILIAÇÃO</w:t>
      </w:r>
    </w:p>
    <w:p w:rsidR="00866E6C" w:rsidRP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66E6C" w:rsidRPr="005738A6">
        <w:rPr>
          <w:rFonts w:ascii="Times New Roman" w:hAnsi="Times New Roman" w:cs="Times New Roman"/>
          <w:sz w:val="28"/>
          <w:szCs w:val="28"/>
        </w:rPr>
        <w:t xml:space="preserve">Nos termos do art. 334, § 5º do Código de Processo Civil, o autor desde já manifesta, pela natureza do litígio, desinteresse em </w:t>
      </w:r>
      <w:proofErr w:type="spellStart"/>
      <w:r w:rsidR="00866E6C" w:rsidRPr="005738A6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866E6C" w:rsidRPr="005738A6">
        <w:rPr>
          <w:rFonts w:ascii="Times New Roman" w:hAnsi="Times New Roman" w:cs="Times New Roman"/>
          <w:sz w:val="28"/>
          <w:szCs w:val="28"/>
        </w:rPr>
        <w:t>.</w:t>
      </w:r>
    </w:p>
    <w:p w:rsidR="00866E6C" w:rsidRPr="005738A6" w:rsidRDefault="00866E6C" w:rsidP="005738A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738A6">
        <w:rPr>
          <w:rFonts w:ascii="Times New Roman" w:hAnsi="Times New Roman" w:cs="Times New Roman"/>
          <w:color w:val="FF0000"/>
          <w:sz w:val="28"/>
          <w:szCs w:val="28"/>
        </w:rPr>
        <w:t>Ou</w:t>
      </w:r>
    </w:p>
    <w:p w:rsidR="00866E6C" w:rsidRP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66E6C" w:rsidRPr="005738A6">
        <w:rPr>
          <w:rFonts w:ascii="Times New Roman" w:hAnsi="Times New Roman" w:cs="Times New Roman"/>
          <w:sz w:val="28"/>
          <w:szCs w:val="28"/>
        </w:rPr>
        <w:t>Tendo em vista a natureza do direito e demonstrando espírito conciliador, a par das inúmeras tentativas de resolver amigavelmente</w:t>
      </w:r>
      <w:proofErr w:type="gramStart"/>
      <w:r w:rsidR="00866E6C" w:rsidRPr="005738A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866E6C" w:rsidRPr="005738A6">
        <w:rPr>
          <w:rFonts w:ascii="Times New Roman" w:hAnsi="Times New Roman" w:cs="Times New Roman"/>
          <w:sz w:val="28"/>
          <w:szCs w:val="28"/>
        </w:rPr>
        <w:t xml:space="preserve">a questão, o autor desde já, nos termos do art. 334 do Código de Processo Civil, manifesta interesse em </w:t>
      </w:r>
      <w:proofErr w:type="spellStart"/>
      <w:r w:rsidR="00866E6C" w:rsidRPr="005738A6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866E6C" w:rsidRPr="005738A6">
        <w:rPr>
          <w:rFonts w:ascii="Times New Roman" w:hAnsi="Times New Roman" w:cs="Times New Roman"/>
          <w:sz w:val="28"/>
          <w:szCs w:val="28"/>
        </w:rPr>
        <w:t>, aguardando  a designação de audiência 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E6C" w:rsidRPr="005738A6">
        <w:rPr>
          <w:rFonts w:ascii="Times New Roman" w:hAnsi="Times New Roman" w:cs="Times New Roman"/>
          <w:sz w:val="28"/>
          <w:szCs w:val="28"/>
        </w:rPr>
        <w:t>conciliação.</w:t>
      </w:r>
    </w:p>
    <w:p w:rsidR="005F04B3" w:rsidRPr="005738A6" w:rsidRDefault="005F04B3" w:rsidP="00573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E6C" w:rsidRP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  <w:r w:rsidRPr="005738A6">
        <w:rPr>
          <w:rFonts w:ascii="Times New Roman" w:hAnsi="Times New Roman" w:cs="Times New Roman"/>
          <w:sz w:val="28"/>
          <w:szCs w:val="28"/>
        </w:rPr>
        <w:lastRenderedPageBreak/>
        <w:t>PROVAS</w:t>
      </w:r>
    </w:p>
    <w:p w:rsidR="00866E6C" w:rsidRP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66E6C" w:rsidRPr="005738A6">
        <w:rPr>
          <w:rFonts w:ascii="Times New Roman" w:hAnsi="Times New Roman" w:cs="Times New Roman"/>
          <w:sz w:val="28"/>
          <w:szCs w:val="28"/>
        </w:rPr>
        <w:t>Requer-se provar o alegado por todos os meios de prova em direito admitidos, incluindo perícia, produção de prova documental, testemunhal, inspeção judicial, depoimento pessoal sob pena de confissão caso o réu (ou seu representante) não compareça, ou, comparecendo, se negue a depor (art. 385, § 1º, do Código de Processo Civil).</w:t>
      </w:r>
    </w:p>
    <w:p w:rsidR="005738A6" w:rsidRDefault="00866E6C" w:rsidP="005738A6">
      <w:pPr>
        <w:jc w:val="both"/>
        <w:rPr>
          <w:rFonts w:ascii="Times New Roman" w:hAnsi="Times New Roman" w:cs="Times New Roman"/>
          <w:sz w:val="28"/>
          <w:szCs w:val="28"/>
        </w:rPr>
      </w:pPr>
      <w:r w:rsidRPr="005738A6">
        <w:rPr>
          <w:rFonts w:ascii="Times New Roman" w:hAnsi="Times New Roman" w:cs="Times New Roman"/>
          <w:sz w:val="28"/>
          <w:szCs w:val="28"/>
        </w:rPr>
        <w:t xml:space="preserve">Dá-se </w:t>
      </w:r>
      <w:proofErr w:type="gramStart"/>
      <w:r w:rsidRPr="005738A6">
        <w:rPr>
          <w:rFonts w:ascii="Times New Roman" w:hAnsi="Times New Roman" w:cs="Times New Roman"/>
          <w:sz w:val="28"/>
          <w:szCs w:val="28"/>
        </w:rPr>
        <w:t>à</w:t>
      </w:r>
      <w:proofErr w:type="gramEnd"/>
      <w:r w:rsidRPr="005738A6">
        <w:rPr>
          <w:rFonts w:ascii="Times New Roman" w:hAnsi="Times New Roman" w:cs="Times New Roman"/>
          <w:sz w:val="28"/>
          <w:szCs w:val="28"/>
        </w:rPr>
        <w:t xml:space="preserve"> presente, para efeitos fiscais, o valor de R$ (...) </w:t>
      </w:r>
    </w:p>
    <w:p w:rsid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8A6" w:rsidRDefault="005738A6" w:rsidP="00573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38A6" w:rsidRDefault="005738A6" w:rsidP="005738A6">
      <w:pPr>
        <w:pStyle w:val="Corpodotexto"/>
        <w:jc w:val="center"/>
      </w:pPr>
      <w:bookmarkStart w:id="1" w:name="_bookmark52"/>
      <w:bookmarkEnd w:id="1"/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738A6" w:rsidRDefault="005738A6" w:rsidP="005738A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5738A6" w:rsidRDefault="005738A6" w:rsidP="005738A6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5738A6" w:rsidRDefault="005738A6" w:rsidP="005738A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5738A6" w:rsidRDefault="005738A6" w:rsidP="005738A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5738A6" w:rsidRDefault="005738A6" w:rsidP="005738A6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5738A6" w:rsidRDefault="005738A6" w:rsidP="005738A6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866E6C" w:rsidRPr="005738A6" w:rsidRDefault="00866E6C" w:rsidP="005738A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6E6C" w:rsidRPr="005738A6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924" w:rsidRDefault="004E2924" w:rsidP="008B7BE0">
      <w:pPr>
        <w:spacing w:after="0" w:line="240" w:lineRule="auto"/>
      </w:pPr>
      <w:r>
        <w:separator/>
      </w:r>
    </w:p>
  </w:endnote>
  <w:endnote w:type="continuationSeparator" w:id="1">
    <w:p w:rsidR="004E2924" w:rsidRDefault="004E2924" w:rsidP="008B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FA" w:rsidRDefault="005738A6">
    <w:pPr>
      <w:pStyle w:val="Corpodetexto"/>
      <w:spacing w:before="0"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924" w:rsidRDefault="004E2924" w:rsidP="008B7BE0">
      <w:pPr>
        <w:spacing w:after="0" w:line="240" w:lineRule="auto"/>
      </w:pPr>
      <w:r>
        <w:separator/>
      </w:r>
    </w:p>
  </w:footnote>
  <w:footnote w:type="continuationSeparator" w:id="1">
    <w:p w:rsidR="004E2924" w:rsidRDefault="004E2924" w:rsidP="008B7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F1CCA"/>
    <w:multiLevelType w:val="multilevel"/>
    <w:tmpl w:val="47805D88"/>
    <w:lvl w:ilvl="0">
      <w:start w:val="1"/>
      <w:numFmt w:val="decimal"/>
      <w:lvlText w:val="%1."/>
      <w:lvlJc w:val="left"/>
      <w:pPr>
        <w:ind w:left="363" w:hanging="340"/>
        <w:jc w:val="right"/>
      </w:pPr>
      <w:rPr>
        <w:rFonts w:hint="default"/>
        <w:i/>
        <w:spacing w:val="-7"/>
        <w:w w:val="102"/>
      </w:rPr>
    </w:lvl>
    <w:lvl w:ilvl="1">
      <w:start w:val="1"/>
      <w:numFmt w:val="decimal"/>
      <w:lvlText w:val="%1.%2."/>
      <w:lvlJc w:val="left"/>
      <w:pPr>
        <w:ind w:left="1368" w:hanging="541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173" w:hanging="5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7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1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5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29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43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57" w:hanging="541"/>
      </w:pPr>
      <w:rPr>
        <w:rFonts w:hint="default"/>
      </w:rPr>
    </w:lvl>
  </w:abstractNum>
  <w:abstractNum w:abstractNumId="1">
    <w:nsid w:val="262807D7"/>
    <w:multiLevelType w:val="hybridMultilevel"/>
    <w:tmpl w:val="E3F6F03A"/>
    <w:lvl w:ilvl="0" w:tplc="A8BCAD84">
      <w:start w:val="1"/>
      <w:numFmt w:val="upperRoman"/>
      <w:lvlText w:val="%1"/>
      <w:lvlJc w:val="left"/>
      <w:pPr>
        <w:ind w:left="528" w:hanging="151"/>
      </w:pPr>
      <w:rPr>
        <w:rFonts w:ascii="Arial" w:eastAsia="Arial" w:hAnsi="Arial" w:cs="Arial" w:hint="default"/>
        <w:b/>
        <w:bCs/>
        <w:w w:val="100"/>
        <w:sz w:val="27"/>
        <w:szCs w:val="27"/>
      </w:rPr>
    </w:lvl>
    <w:lvl w:ilvl="1" w:tplc="18EC53EA">
      <w:start w:val="1"/>
      <w:numFmt w:val="bullet"/>
      <w:lvlText w:val="•"/>
      <w:lvlJc w:val="left"/>
      <w:pPr>
        <w:ind w:left="600" w:hanging="151"/>
      </w:pPr>
      <w:rPr>
        <w:rFonts w:hint="default"/>
      </w:rPr>
    </w:lvl>
    <w:lvl w:ilvl="2" w:tplc="C95C81A4">
      <w:start w:val="1"/>
      <w:numFmt w:val="bullet"/>
      <w:lvlText w:val="•"/>
      <w:lvlJc w:val="left"/>
      <w:pPr>
        <w:ind w:left="1498" w:hanging="151"/>
      </w:pPr>
      <w:rPr>
        <w:rFonts w:hint="default"/>
      </w:rPr>
    </w:lvl>
    <w:lvl w:ilvl="3" w:tplc="D0B673F6">
      <w:start w:val="1"/>
      <w:numFmt w:val="bullet"/>
      <w:lvlText w:val="•"/>
      <w:lvlJc w:val="left"/>
      <w:pPr>
        <w:ind w:left="2396" w:hanging="151"/>
      </w:pPr>
      <w:rPr>
        <w:rFonts w:hint="default"/>
      </w:rPr>
    </w:lvl>
    <w:lvl w:ilvl="4" w:tplc="049C2B3A">
      <w:start w:val="1"/>
      <w:numFmt w:val="bullet"/>
      <w:lvlText w:val="•"/>
      <w:lvlJc w:val="left"/>
      <w:pPr>
        <w:ind w:left="3295" w:hanging="151"/>
      </w:pPr>
      <w:rPr>
        <w:rFonts w:hint="default"/>
      </w:rPr>
    </w:lvl>
    <w:lvl w:ilvl="5" w:tplc="BEDCAB2A">
      <w:start w:val="1"/>
      <w:numFmt w:val="bullet"/>
      <w:lvlText w:val="•"/>
      <w:lvlJc w:val="left"/>
      <w:pPr>
        <w:ind w:left="4193" w:hanging="151"/>
      </w:pPr>
      <w:rPr>
        <w:rFonts w:hint="default"/>
      </w:rPr>
    </w:lvl>
    <w:lvl w:ilvl="6" w:tplc="DFB0F014">
      <w:start w:val="1"/>
      <w:numFmt w:val="bullet"/>
      <w:lvlText w:val="•"/>
      <w:lvlJc w:val="left"/>
      <w:pPr>
        <w:ind w:left="5091" w:hanging="151"/>
      </w:pPr>
      <w:rPr>
        <w:rFonts w:hint="default"/>
      </w:rPr>
    </w:lvl>
    <w:lvl w:ilvl="7" w:tplc="C43E179C">
      <w:start w:val="1"/>
      <w:numFmt w:val="bullet"/>
      <w:lvlText w:val="•"/>
      <w:lvlJc w:val="left"/>
      <w:pPr>
        <w:ind w:left="5990" w:hanging="151"/>
      </w:pPr>
      <w:rPr>
        <w:rFonts w:hint="default"/>
      </w:rPr>
    </w:lvl>
    <w:lvl w:ilvl="8" w:tplc="36C242A8">
      <w:start w:val="1"/>
      <w:numFmt w:val="bullet"/>
      <w:lvlText w:val="•"/>
      <w:lvlJc w:val="left"/>
      <w:pPr>
        <w:ind w:left="6888" w:hanging="151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866E6C"/>
    <w:rsid w:val="00035353"/>
    <w:rsid w:val="00134AC6"/>
    <w:rsid w:val="003E5118"/>
    <w:rsid w:val="004C0E18"/>
    <w:rsid w:val="004E2924"/>
    <w:rsid w:val="005738A6"/>
    <w:rsid w:val="005F04B3"/>
    <w:rsid w:val="00750A63"/>
    <w:rsid w:val="00772FE2"/>
    <w:rsid w:val="007A5AD2"/>
    <w:rsid w:val="0085146A"/>
    <w:rsid w:val="00866E6C"/>
    <w:rsid w:val="008B7BE0"/>
    <w:rsid w:val="00934133"/>
    <w:rsid w:val="00A20D77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1">
    <w:name w:val="heading 1"/>
    <w:basedOn w:val="Normal"/>
    <w:link w:val="Ttulo1Char"/>
    <w:uiPriority w:val="1"/>
    <w:qFormat/>
    <w:rsid w:val="00866E6C"/>
    <w:pPr>
      <w:widowControl w:val="0"/>
      <w:spacing w:after="0" w:line="326" w:lineRule="exact"/>
      <w:ind w:left="40"/>
      <w:outlineLvl w:val="0"/>
    </w:pPr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Ttulo2">
    <w:name w:val="heading 2"/>
    <w:basedOn w:val="Normal"/>
    <w:link w:val="Ttulo2Char"/>
    <w:uiPriority w:val="1"/>
    <w:qFormat/>
    <w:rsid w:val="00866E6C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paragraph" w:styleId="Ttulo3">
    <w:name w:val="heading 3"/>
    <w:basedOn w:val="Normal"/>
    <w:link w:val="Ttulo3Char"/>
    <w:uiPriority w:val="1"/>
    <w:qFormat/>
    <w:rsid w:val="00866E6C"/>
    <w:pPr>
      <w:widowControl w:val="0"/>
      <w:spacing w:before="64" w:after="0" w:line="240" w:lineRule="auto"/>
      <w:ind w:left="107" w:hanging="300"/>
      <w:jc w:val="both"/>
      <w:outlineLvl w:val="2"/>
    </w:pPr>
    <w:rPr>
      <w:rFonts w:ascii="Arial" w:eastAsia="Arial" w:hAnsi="Arial" w:cs="Arial"/>
      <w:b/>
      <w:bCs/>
      <w:i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866E6C"/>
    <w:rPr>
      <w:rFonts w:ascii="Times New Roman" w:eastAsia="Times New Roman" w:hAnsi="Times New Roman" w:cs="Times New Roman"/>
      <w:sz w:val="30"/>
      <w:szCs w:val="30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866E6C"/>
    <w:rPr>
      <w:rFonts w:ascii="Arial" w:eastAsia="Arial" w:hAnsi="Arial" w:cs="Arial"/>
      <w:b/>
      <w:bCs/>
      <w:sz w:val="27"/>
      <w:szCs w:val="27"/>
      <w:lang w:val="en-US"/>
    </w:rPr>
  </w:style>
  <w:style w:type="character" w:customStyle="1" w:styleId="Ttulo3Char">
    <w:name w:val="Título 3 Char"/>
    <w:basedOn w:val="Fontepargpadro"/>
    <w:link w:val="Ttulo3"/>
    <w:uiPriority w:val="1"/>
    <w:rsid w:val="00866E6C"/>
    <w:rPr>
      <w:rFonts w:ascii="Arial" w:eastAsia="Arial" w:hAnsi="Arial" w:cs="Arial"/>
      <w:b/>
      <w:bCs/>
      <w:i/>
      <w:sz w:val="27"/>
      <w:szCs w:val="27"/>
      <w:lang w:val="en-US"/>
    </w:rPr>
  </w:style>
  <w:style w:type="table" w:customStyle="1" w:styleId="TableNormal">
    <w:name w:val="Table Normal"/>
    <w:uiPriority w:val="2"/>
    <w:semiHidden/>
    <w:unhideWhenUsed/>
    <w:qFormat/>
    <w:rsid w:val="00866E6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866E6C"/>
    <w:pPr>
      <w:widowControl w:val="0"/>
      <w:spacing w:before="66" w:after="0" w:line="240" w:lineRule="auto"/>
      <w:ind w:left="153"/>
    </w:pPr>
    <w:rPr>
      <w:rFonts w:ascii="Times New Roman" w:eastAsia="Times New Roman" w:hAnsi="Times New Roman" w:cs="Times New Roman"/>
      <w:sz w:val="36"/>
      <w:szCs w:val="36"/>
      <w:lang w:val="en-US"/>
    </w:rPr>
  </w:style>
  <w:style w:type="paragraph" w:styleId="Sumrio2">
    <w:name w:val="toc 2"/>
    <w:basedOn w:val="Normal"/>
    <w:uiPriority w:val="1"/>
    <w:qFormat/>
    <w:rsid w:val="00866E6C"/>
    <w:pPr>
      <w:widowControl w:val="0"/>
      <w:spacing w:before="60" w:after="0" w:line="240" w:lineRule="auto"/>
      <w:ind w:left="963" w:hanging="525"/>
    </w:pPr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866E6C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66E6C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866E6C"/>
    <w:pPr>
      <w:widowControl w:val="0"/>
      <w:spacing w:before="136" w:after="0" w:line="240" w:lineRule="auto"/>
      <w:ind w:left="108" w:firstLine="270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866E6C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866E6C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66E6C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unhideWhenUsed/>
    <w:rsid w:val="00866E6C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866E6C"/>
    <w:rPr>
      <w:rFonts w:ascii="Arial" w:eastAsia="Arial" w:hAnsi="Arial" w:cs="Arial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6E6C"/>
    <w:pPr>
      <w:widowControl w:val="0"/>
      <w:spacing w:after="0" w:line="240" w:lineRule="auto"/>
    </w:pPr>
    <w:rPr>
      <w:rFonts w:ascii="Tahoma" w:eastAsia="Arial" w:hAnsi="Tahoma" w:cs="Tahoma"/>
      <w:sz w:val="16"/>
      <w:szCs w:val="16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E6C"/>
    <w:rPr>
      <w:rFonts w:ascii="Tahoma" w:eastAsia="Arial" w:hAnsi="Tahoma" w:cs="Tahoma"/>
      <w:sz w:val="16"/>
      <w:szCs w:val="16"/>
      <w:lang w:val="en-US"/>
    </w:rPr>
  </w:style>
  <w:style w:type="paragraph" w:customStyle="1" w:styleId="Corpodotexto">
    <w:name w:val="Corpo do texto"/>
    <w:basedOn w:val="Normal"/>
    <w:uiPriority w:val="1"/>
    <w:qFormat/>
    <w:rsid w:val="005738A6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720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2016-03-15T03:01:00Z</dcterms:created>
  <dcterms:modified xsi:type="dcterms:W3CDTF">2016-03-20T04:00:00Z</dcterms:modified>
</cp:coreProperties>
</file>